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DDB" w:rsidRPr="004B4DDB" w:rsidRDefault="004B4DDB" w:rsidP="004B4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4B4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Задания к ЕГЭ по математике и русскому языку – контрольные измерительные материалы (КИМ) – разработаны специалистами ФИПИ на основе школьной программы. Поэтому к этим экзаменам можно готовиться по школьным учебникам, рекомендованным и допущенным Минобрнауки России,  консультируясь при необходимости со своим учителем. Кроме того, можно самостоятельно подготовиться к ЕГЭ, используя бесплатные демонстрационные материалы разных лет, а также задания </w:t>
      </w:r>
      <w:hyperlink r:id="rId4" w:tgtFrame="_blank" w:history="1">
        <w:r w:rsidRPr="004B4DD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</w:rPr>
          <w:t>Открытого банка заданий</w:t>
        </w:r>
      </w:hyperlink>
      <w:r w:rsidRPr="004B4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по математике, размещенного на сайте ФИПИ.</w:t>
      </w:r>
    </w:p>
    <w:p w:rsidR="004B4DDB" w:rsidRPr="004B4DDB" w:rsidRDefault="004B4DDB" w:rsidP="004B4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Для того чтобы получить школьный аттестат, выпускнику школ текущего года необходимо сдать два обязательных экзамена в форме ЕГЭ: </w:t>
      </w:r>
      <w:hyperlink r:id="rId5" w:history="1">
        <w:r w:rsidRPr="004B4DD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</w:rPr>
          <w:t>русский язык</w:t>
        </w:r>
      </w:hyperlink>
      <w:r w:rsidRPr="004B4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и математику.</w:t>
      </w:r>
    </w:p>
    <w:p w:rsidR="004B4DDB" w:rsidRPr="004B4DDB" w:rsidRDefault="004B4DDB" w:rsidP="004B4D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4DDB">
        <w:rPr>
          <w:rFonts w:ascii="Times New Roman" w:eastAsia="Times New Roman" w:hAnsi="Times New Roman" w:cs="Times New Roman"/>
          <w:color w:val="000000"/>
          <w:sz w:val="28"/>
          <w:szCs w:val="28"/>
        </w:rPr>
        <w:t>По каждому из них нужно набрать не ниже минимального количества баллов.</w:t>
      </w:r>
    </w:p>
    <w:p w:rsidR="004B4DDB" w:rsidRDefault="004B4DDB" w:rsidP="004B4DD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4B4DD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</w:rPr>
        <w:t xml:space="preserve">ЕГЭ по математике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(информация с сайта)</w:t>
      </w:r>
    </w:p>
    <w:p w:rsidR="004B4DDB" w:rsidRPr="004B4DDB" w:rsidRDefault="004B4DDB" w:rsidP="004B4DD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hyperlink r:id="rId6" w:history="1">
        <w:r w:rsidRPr="00101E65">
          <w:rPr>
            <w:rStyle w:val="a5"/>
            <w:rFonts w:ascii="Times New Roman" w:eastAsia="Times New Roman" w:hAnsi="Times New Roman" w:cs="Times New Roman"/>
            <w:b/>
            <w:bCs/>
            <w:kern w:val="36"/>
            <w:sz w:val="28"/>
            <w:szCs w:val="28"/>
          </w:rPr>
          <w:t>www.ege.edu.ru/ru/classes-11/egemath/vv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</w:p>
    <w:p w:rsidR="004B4DDB" w:rsidRPr="004B4DDB" w:rsidRDefault="004B4DDB" w:rsidP="004B4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4DDB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Концепцией развития математического образования в Российской Федерации ЕГЭ по математике в 2014/2015 учебном году разделен на два уровня: базовый и профильный. </w:t>
      </w:r>
    </w:p>
    <w:p w:rsidR="004B4DDB" w:rsidRPr="004B4DDB" w:rsidRDefault="004B4DDB" w:rsidP="004B4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4DD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</w:t>
      </w:r>
    </w:p>
    <w:p w:rsidR="004B4DDB" w:rsidRPr="004B4DDB" w:rsidRDefault="004B4DDB" w:rsidP="004B4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4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Успешная сдача ЕГЭ по математике базового уровня позволяет поступить в вузы, у которых </w:t>
      </w:r>
      <w:r w:rsidRPr="004B4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в перечне вступительных испытаний при приеме на </w:t>
      </w:r>
      <w:proofErr w:type="gramStart"/>
      <w:r w:rsidRPr="004B4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обучение</w:t>
      </w:r>
      <w:r w:rsidRPr="004B4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</w:t>
      </w:r>
      <w:proofErr w:type="gramEnd"/>
      <w:r w:rsidRPr="004B4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образовательным программам высшего образования – программам бакалавриата и программам специалитета </w:t>
      </w:r>
      <w:r w:rsidRPr="004B4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отсутствует предмет «Математика».</w:t>
      </w:r>
    </w:p>
    <w:p w:rsidR="004B4DDB" w:rsidRPr="004B4DDB" w:rsidRDefault="004B4DDB" w:rsidP="004B4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4DDB" w:rsidRPr="004B4DDB" w:rsidRDefault="004B4DDB" w:rsidP="004B4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4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Результаты ЕГЭ по математике профильного уровня позволяют поступать в вузы, </w:t>
      </w:r>
      <w:r w:rsidRPr="004B4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имеющие в перечне вступительных испытаний</w:t>
      </w:r>
      <w:r w:rsidRPr="004B4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при приеме на </w:t>
      </w:r>
      <w:proofErr w:type="gramStart"/>
      <w:r w:rsidRPr="004B4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обучение по</w:t>
      </w:r>
      <w:proofErr w:type="gramEnd"/>
      <w:r w:rsidRPr="004B4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образовательным программам высшего образования – программам бакалавриата и программам специалитета предмет «Математика».</w:t>
      </w:r>
    </w:p>
    <w:p w:rsidR="00744899" w:rsidRPr="004B4DDB" w:rsidRDefault="00744899">
      <w:pPr>
        <w:rPr>
          <w:sz w:val="28"/>
          <w:szCs w:val="28"/>
        </w:rPr>
      </w:pPr>
    </w:p>
    <w:sectPr w:rsidR="00744899" w:rsidRPr="004B4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4B4DDB"/>
    <w:rsid w:val="004B4DDB"/>
    <w:rsid w:val="0074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4D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D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B4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4DDB"/>
    <w:rPr>
      <w:b/>
      <w:bCs/>
    </w:rPr>
  </w:style>
  <w:style w:type="character" w:styleId="a5">
    <w:name w:val="Hyperlink"/>
    <w:basedOn w:val="a0"/>
    <w:uiPriority w:val="99"/>
    <w:unhideWhenUsed/>
    <w:rsid w:val="004B4D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1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ge.edu.ru/ru/classes-11/egemath/vv" TargetMode="External"/><Relationship Id="rId5" Type="http://schemas.openxmlformats.org/officeDocument/2006/relationships/hyperlink" Target="http://www.ege.edu.ru/ru/classes-11/egerus/" TargetMode="External"/><Relationship Id="rId4" Type="http://schemas.openxmlformats.org/officeDocument/2006/relationships/hyperlink" Target="http://opengia.ru/subjects/mathematics-11/topics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2018-11-20T22:56:00Z</dcterms:created>
  <dcterms:modified xsi:type="dcterms:W3CDTF">2018-11-20T22:57:00Z</dcterms:modified>
</cp:coreProperties>
</file>